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4804" w14:textId="77777777" w:rsidR="008F2E97" w:rsidRPr="001C2268" w:rsidRDefault="008F2E97">
      <w:pPr>
        <w:rPr>
          <w:rFonts w:ascii="Times New Roman" w:hAnsi="Times New Roman" w:cs="Times New Roman"/>
        </w:rPr>
      </w:pPr>
    </w:p>
    <w:p w14:paraId="601A4655" w14:textId="77777777" w:rsidR="001C2268" w:rsidRPr="001C2268" w:rsidRDefault="001C2268">
      <w:pPr>
        <w:rPr>
          <w:rFonts w:ascii="Times New Roman" w:hAnsi="Times New Roman" w:cs="Times New Roman"/>
        </w:rPr>
      </w:pPr>
    </w:p>
    <w:p w14:paraId="5A75C05E" w14:textId="7A61202D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Comprehensive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understanding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 xml:space="preserve"> of Marx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and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 xml:space="preserve"> Engels</w:t>
      </w:r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’</w:t>
      </w:r>
    </w:p>
    <w:p w14:paraId="7261C963" w14:textId="7B1C613E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Scientific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Connotation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 xml:space="preserve"> of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7"/>
          <w:szCs w:val="27"/>
        </w:rPr>
        <w:t>Communism</w:t>
      </w:r>
      <w:proofErr w:type="spellEnd"/>
    </w:p>
    <w:p w14:paraId="2C77C2BE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252525"/>
          <w:spacing w:val="8"/>
          <w:sz w:val="21"/>
          <w:szCs w:val="21"/>
        </w:rPr>
      </w:pPr>
    </w:p>
    <w:p w14:paraId="0976BC88" w14:textId="0ACB9451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Yang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Junling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</w:p>
    <w:p w14:paraId="2B2B6827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b/>
          <w:bCs/>
          <w:color w:val="252525"/>
          <w:spacing w:val="8"/>
          <w:sz w:val="21"/>
          <w:szCs w:val="21"/>
        </w:rPr>
      </w:pPr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 xml:space="preserve">School of </w:t>
      </w:r>
      <w:proofErr w:type="spellStart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>Marxism</w:t>
      </w:r>
      <w:proofErr w:type="spellEnd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>China</w:t>
      </w:r>
      <w:proofErr w:type="spellEnd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>University</w:t>
      </w:r>
      <w:proofErr w:type="spellEnd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>Geosciences</w:t>
      </w:r>
      <w:proofErr w:type="spellEnd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b/>
          <w:bCs/>
          <w:color w:val="252525"/>
          <w:spacing w:val="8"/>
          <w:sz w:val="21"/>
          <w:szCs w:val="21"/>
        </w:rPr>
        <w:t>Beijing</w:t>
      </w:r>
      <w:proofErr w:type="spellEnd"/>
    </w:p>
    <w:p w14:paraId="3B47633B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6963E74E" w14:textId="19684886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ind w:right="420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Journal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Marxism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2018</w:t>
      </w: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Issue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4,</w:t>
      </w:r>
    </w:p>
    <w:p w14:paraId="0B151084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rFonts w:eastAsia="Microsoft YaHei"/>
          <w:color w:val="252525"/>
          <w:spacing w:val="8"/>
          <w:sz w:val="21"/>
          <w:szCs w:val="21"/>
        </w:rPr>
      </w:pPr>
    </w:p>
    <w:p w14:paraId="7AB61369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rFonts w:eastAsia="Microsoft YaHei"/>
          <w:color w:val="252525"/>
          <w:spacing w:val="8"/>
          <w:sz w:val="21"/>
          <w:szCs w:val="21"/>
        </w:rPr>
      </w:pPr>
    </w:p>
    <w:p w14:paraId="2AAABC4A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rFonts w:eastAsia="Microsoft YaHei"/>
          <w:color w:val="252525"/>
          <w:spacing w:val="8"/>
          <w:sz w:val="21"/>
          <w:szCs w:val="21"/>
        </w:rPr>
      </w:pPr>
    </w:p>
    <w:p w14:paraId="3CB697B7" w14:textId="3613A4EC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1. C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ommunism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is a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scientific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rigorous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logical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system</w:t>
      </w:r>
      <w:proofErr w:type="spellEnd"/>
    </w:p>
    <w:p w14:paraId="43E713AF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2E679C09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      First,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tremendous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all-round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evolutionary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logic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Marx-Engels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logic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system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it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scientific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method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presuppose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</w:p>
    <w:p w14:paraId="12EAF000" w14:textId="28402FF4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abundant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material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prerequisite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all-round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r w:rsidRPr="001C2268">
        <w:rPr>
          <w:rFonts w:eastAsia="Microsoft YaHei"/>
          <w:color w:val="252525"/>
          <w:spacing w:val="8"/>
          <w:sz w:val="21"/>
          <w:szCs w:val="21"/>
        </w:rPr>
        <w:t>men</w:t>
      </w: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it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original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driving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people's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abilities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Therefore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believed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people's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abilities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power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If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achieve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they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must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truly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return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making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it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inherent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essential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can be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controlled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rather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controls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logic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Marx-Engels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material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servitude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under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tremendous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subjects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can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achieve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all-round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4B24FA1C" w14:textId="77777777" w:rsid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>      </w:t>
      </w:r>
    </w:p>
    <w:p w14:paraId="5FDA148D" w14:textId="77777777" w:rsidR="0022211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Second,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prerequisite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collapse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realization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has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caused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various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forms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formed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old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constantly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negate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At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same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time,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disintegration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old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forms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formation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new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forms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have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promoted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continuous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progress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pointed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out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: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composed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subjects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property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ultimately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down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certain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stage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subjects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certain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subjects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certain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corresponding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stage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."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disintegrates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these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forms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disintegration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itself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." </w:t>
      </w:r>
    </w:p>
    <w:p w14:paraId="3555C48E" w14:textId="77777777" w:rsidR="00222118" w:rsidRDefault="0022211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5A05F828" w14:textId="4C535E4E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can be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tremendous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material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prerequisite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establishing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At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same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time,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higher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thorough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one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important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5CBEEDB2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      Third,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possession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whole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inevitable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requirement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highly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socialized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large-scale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which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embodies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fundamental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</w:p>
    <w:p w14:paraId="7140BE06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320DED4D" w14:textId="23B1A62C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view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participate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neither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members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members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classes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strata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groups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;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everyone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just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himself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jointly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objects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realization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"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inevitably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lead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disappearance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classes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demise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regime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; at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same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time,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possession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makes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whole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subject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realizing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realization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"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makes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commodities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money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lose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necessity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existence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commodities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money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disappear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directly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distributes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according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needs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actual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needs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is,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each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according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his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ability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each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according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his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needs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."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such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highly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highly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harmonious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not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only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have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many-sided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talents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but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have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lofty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spiritual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becoming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masters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5B55637C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75D674F2" w14:textId="1E0281F2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2.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is a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Histor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ical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C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hange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S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ocial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R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eality</w:t>
      </w:r>
      <w:proofErr w:type="spellEnd"/>
    </w:p>
    <w:p w14:paraId="2D094734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57FD69A9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>      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Philosophical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Manuscripts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1844,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clearly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pointed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out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derived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empirical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analysis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on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serious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critical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study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national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".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correct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conclusion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drawn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actual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his in-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depth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analysis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criticism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inevitable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result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contradictory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itself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it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inevitable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fundamental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contradiction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interests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class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bourgeoisie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Therefore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said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,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entire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revolutionary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must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find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both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empirical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theoretical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itself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property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is,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";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entire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both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birth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birth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empirical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existence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same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time,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thinking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consciousness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it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generation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be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understood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recognized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."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1867, in Volume 1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made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scientific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analysis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necessity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realization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he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clearly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pointed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out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realization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nothing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result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internal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laws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reviewing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Manchester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'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similar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conclusion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believing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facts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entire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2FCB5515" w14:textId="77777777" w:rsid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      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believed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essentially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Human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existence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concrete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Marx's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eyes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practical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critical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constantly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changes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status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quo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constantly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transcends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status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quo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Obviously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Engels'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not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purely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abstract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theoretical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conception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it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specific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ideal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goal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practical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critical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criticizes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negates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transforms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existing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conditions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pursues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an ideal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increasingly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approaching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ideal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existence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continuous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change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political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unifies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past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present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contains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both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ruthless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whipping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ardent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yearning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better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Therefore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never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advocated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detailed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meticulous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description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not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ultimate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distant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illusory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outlined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mankind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but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historical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which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factors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continue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accumulate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grow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377D3F2F" w14:textId="77777777" w:rsidR="0030434D" w:rsidRPr="001C2268" w:rsidRDefault="0030434D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268BD48E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>      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Starting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political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life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revealed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property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fundamental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causes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inequality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obscuration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He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scientific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conclusion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world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cannot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achieve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man. On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he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proposed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overthrow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old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exchange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revolution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property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classes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class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rule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proletarian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revolutionary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5D6621D4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74C88DB3" w14:textId="5AEDB1BC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3.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V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alue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P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roposition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A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chieving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C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omplete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L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iberation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of 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H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uman </w:t>
      </w:r>
      <w:proofErr w:type="spellStart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B</w:t>
      </w:r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>eings</w:t>
      </w:r>
      <w:proofErr w:type="spellEnd"/>
      <w:r w:rsidRPr="001C2268">
        <w:rPr>
          <w:rStyle w:val="Gl"/>
          <w:rFonts w:eastAsia="Microsoft YaHei"/>
          <w:color w:val="252525"/>
          <w:spacing w:val="8"/>
          <w:sz w:val="21"/>
          <w:szCs w:val="21"/>
        </w:rPr>
        <w:t xml:space="preserve">  </w:t>
      </w:r>
    </w:p>
    <w:p w14:paraId="4CF114FF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57BF55F9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      First,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feelings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believed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constrained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obscured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people's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feelings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People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whether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have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independence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personality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constraints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One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important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goals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Engels'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",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universal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slavery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bondage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property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people's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feelings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can be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abandon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property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slave-like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division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enable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everyone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mobilize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sensory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organs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play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sensory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abilities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possess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enjoy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process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possessing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enjoying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use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talents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comprehensive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way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realize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value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everyone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" life. People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gain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maximum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freedom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realize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this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maximum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freedom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62521B67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      Second,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his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Economic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Philosophical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Manuscripts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1844,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first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distinguished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proposed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expression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life",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joy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life",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"I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affirm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personal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life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affirm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personality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".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capitalist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mode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based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has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reduced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commodity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transformed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wage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do not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harmony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but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conflict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One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important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goals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sought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revolution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-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simple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general, but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deprives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function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autonomous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activities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revolution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individual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pursued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scientific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is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way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free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slavery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division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various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blind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forces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can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truly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become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autonomous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conscious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activity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show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personality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display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talents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globalized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world-wide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breaks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through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national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regional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boundaries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connects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entire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world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which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workers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jointly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enjoy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consciously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control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achievements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world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civilization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1081E3B2" w14:textId="77777777" w:rsidR="001C2268" w:rsidRP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      Third,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reconciliation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pursued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fundamental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value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communism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Engels not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only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includes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himself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(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sensory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characteristics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labor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), but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includes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complete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liberation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believed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interdependent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interconnected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organically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unified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Human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generated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body"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material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Human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survival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development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cannot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be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separated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nourishment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nurturing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Similarly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also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an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important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source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creation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spiritual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"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body"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spirit. </w:t>
      </w:r>
    </w:p>
    <w:p w14:paraId="02F2387B" w14:textId="6BC853F5" w:rsidR="001C2268" w:rsidRDefault="001C2268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However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due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existence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concepts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driven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interests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gradually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forget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even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ignore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direct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connection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Especially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after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entering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industrialized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longer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inorganic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body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but has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become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object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cognition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conquest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enslavement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;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longer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source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scientific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artistic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products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but has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become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means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tool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humans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achieve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goals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Marx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believed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it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was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concepts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alienated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eliminated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man's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sociality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made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interests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only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criterion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for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considering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relationship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1C2268">
        <w:rPr>
          <w:rFonts w:eastAsia="Microsoft YaHei"/>
          <w:color w:val="252525"/>
          <w:spacing w:val="8"/>
          <w:sz w:val="21"/>
          <w:szCs w:val="21"/>
        </w:rPr>
        <w:t>people</w:t>
      </w:r>
      <w:proofErr w:type="spellEnd"/>
      <w:r w:rsidRPr="001C2268">
        <w:rPr>
          <w:rFonts w:eastAsia="Microsoft YaHei"/>
          <w:color w:val="252525"/>
          <w:spacing w:val="8"/>
          <w:sz w:val="21"/>
          <w:szCs w:val="21"/>
        </w:rPr>
        <w:t xml:space="preserve">. </w:t>
      </w:r>
    </w:p>
    <w:p w14:paraId="4EA2373A" w14:textId="77777777" w:rsidR="0030434D" w:rsidRDefault="0030434D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</w:p>
    <w:p w14:paraId="2D65CE18" w14:textId="3F57F5F4" w:rsidR="0030434D" w:rsidRPr="001C2268" w:rsidRDefault="0030434D" w:rsidP="001C226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Microsoft YaHei"/>
          <w:color w:val="252525"/>
          <w:spacing w:val="8"/>
          <w:sz w:val="21"/>
          <w:szCs w:val="21"/>
        </w:rPr>
      </w:pP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When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everyone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in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life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thinks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about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deals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with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problems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perspective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maximizing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personal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interests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emergence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various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conflicts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interest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confrontation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interests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is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inevitable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According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Marx,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only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a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communist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that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eliminates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concept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private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ownership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can realize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reversion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themselves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their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social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can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truly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relate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in a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r>
        <w:rPr>
          <w:rFonts w:eastAsia="Microsoft YaHei"/>
          <w:color w:val="252525"/>
          <w:spacing w:val="8"/>
          <w:sz w:val="21"/>
          <w:szCs w:val="21"/>
        </w:rPr>
        <w:t>ly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way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.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Only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will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man's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attitude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towards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others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society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even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change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from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one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conflict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antagonism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conquest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slavery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to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one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of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harmony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friendliness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respect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care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;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only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will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contradictions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struggles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nature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human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beings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freedom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inevitability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,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between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individual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and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the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class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be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truly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 xml:space="preserve"> </w:t>
      </w:r>
      <w:proofErr w:type="spellStart"/>
      <w:r w:rsidRPr="0030434D">
        <w:rPr>
          <w:rFonts w:eastAsia="Microsoft YaHei"/>
          <w:color w:val="252525"/>
          <w:spacing w:val="8"/>
          <w:sz w:val="21"/>
          <w:szCs w:val="21"/>
        </w:rPr>
        <w:t>resolved</w:t>
      </w:r>
      <w:proofErr w:type="spellEnd"/>
      <w:r w:rsidRPr="0030434D">
        <w:rPr>
          <w:rFonts w:eastAsia="Microsoft YaHei"/>
          <w:color w:val="252525"/>
          <w:spacing w:val="8"/>
          <w:sz w:val="21"/>
          <w:szCs w:val="21"/>
        </w:rPr>
        <w:t>.</w:t>
      </w:r>
    </w:p>
    <w:p w14:paraId="587085B0" w14:textId="77777777" w:rsidR="001C2268" w:rsidRPr="001C2268" w:rsidRDefault="001C2268">
      <w:pPr>
        <w:rPr>
          <w:rFonts w:ascii="Times New Roman" w:hAnsi="Times New Roman" w:cs="Times New Roman"/>
        </w:rPr>
      </w:pPr>
    </w:p>
    <w:sectPr w:rsidR="001C2268" w:rsidRPr="001C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68"/>
    <w:rsid w:val="001C2268"/>
    <w:rsid w:val="00222118"/>
    <w:rsid w:val="0030434D"/>
    <w:rsid w:val="00337EF5"/>
    <w:rsid w:val="004727EB"/>
    <w:rsid w:val="008B2342"/>
    <w:rsid w:val="008F2E97"/>
    <w:rsid w:val="00A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42A"/>
  <w15:chartTrackingRefBased/>
  <w15:docId w15:val="{A8379E8D-08F9-4D34-A22F-53BFDE9B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22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22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22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22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22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22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22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22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22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22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22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C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1C2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2024-11-12T22:27:00Z</dcterms:created>
  <dcterms:modified xsi:type="dcterms:W3CDTF">2024-11-12T22:45:00Z</dcterms:modified>
</cp:coreProperties>
</file>