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DCA7" w14:textId="25832644" w:rsidR="006E245B" w:rsidRPr="00E810CC" w:rsidRDefault="00E810CC" w:rsidP="006E245B">
      <w:pPr>
        <w:shd w:val="clear" w:color="auto" w:fill="FFFFFF"/>
        <w:spacing w:before="300" w:after="225" w:line="480" w:lineRule="atLeast"/>
        <w:jc w:val="center"/>
        <w:outlineLvl w:val="0"/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Jinping’s</w:t>
      </w:r>
      <w:proofErr w:type="spellEnd"/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 xml:space="preserve"> New </w:t>
      </w:r>
      <w:proofErr w:type="spellStart"/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Theory</w:t>
      </w:r>
      <w:proofErr w:type="spellEnd"/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F</w:t>
      </w:r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or</w:t>
      </w:r>
      <w:proofErr w:type="spellEnd"/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 xml:space="preserve"> </w:t>
      </w:r>
      <w:proofErr w:type="spellStart"/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the</w:t>
      </w:r>
      <w:proofErr w:type="spellEnd"/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 xml:space="preserve"> </w:t>
      </w:r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D</w:t>
      </w:r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 xml:space="preserve">evelopment of </w:t>
      </w:r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W</w:t>
      </w:r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 xml:space="preserve">orld </w:t>
      </w:r>
      <w:proofErr w:type="spellStart"/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S</w:t>
      </w:r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ocialism</w:t>
      </w:r>
      <w:proofErr w:type="spellEnd"/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 xml:space="preserve"> </w:t>
      </w:r>
      <w:proofErr w:type="spellStart"/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and</w:t>
      </w:r>
      <w:proofErr w:type="spellEnd"/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 xml:space="preserve"> </w:t>
      </w:r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H</w:t>
      </w:r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 xml:space="preserve">uman </w:t>
      </w:r>
      <w:proofErr w:type="spellStart"/>
      <w:r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P</w:t>
      </w:r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rogress</w:t>
      </w:r>
      <w:proofErr w:type="spellEnd"/>
    </w:p>
    <w:p w14:paraId="2CB39D33" w14:textId="34B02336" w:rsidR="00E810CC" w:rsidRDefault="00E810CC" w:rsidP="00E810CC">
      <w:r>
        <w:rPr>
          <w:rFonts w:ascii="Times New Roman" w:eastAsia="Microsoft YaHei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Author </w:t>
      </w:r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Lin </w:t>
      </w:r>
      <w:proofErr w:type="spellStart"/>
      <w:r w:rsidR="006E245B" w:rsidRPr="00E810CC">
        <w:rPr>
          <w:rFonts w:ascii="Times New Roman" w:eastAsia="Microsoft YaHei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Jianhua</w:t>
      </w:r>
      <w:proofErr w:type="spellEnd"/>
      <w:r>
        <w:rPr>
          <w:rFonts w:ascii="Times New Roman" w:eastAsia="Microsoft YaHei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>
        <w:rPr>
          <w:rFonts w:ascii="Times New Roman" w:eastAsia="Microsoft YaHei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the</w:t>
      </w:r>
      <w:proofErr w:type="spellEnd"/>
      <w:r>
        <w:rPr>
          <w:rFonts w:ascii="Times New Roman" w:eastAsia="Microsoft YaHei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r w:rsidRPr="00F468DD">
        <w:t xml:space="preserve">Dean of </w:t>
      </w:r>
      <w:proofErr w:type="spellStart"/>
      <w:r w:rsidRPr="00F468DD">
        <w:t>the</w:t>
      </w:r>
      <w:proofErr w:type="spellEnd"/>
      <w:r w:rsidRPr="00F468DD">
        <w:t xml:space="preserve"> School of </w:t>
      </w:r>
      <w:proofErr w:type="spellStart"/>
      <w:r w:rsidRPr="00F468DD">
        <w:t>Marxism</w:t>
      </w:r>
      <w:proofErr w:type="spellEnd"/>
      <w:r w:rsidRPr="00F468DD">
        <w:t xml:space="preserve"> at </w:t>
      </w:r>
      <w:proofErr w:type="spellStart"/>
      <w:r w:rsidRPr="00F468DD">
        <w:t>Beijing</w:t>
      </w:r>
      <w:proofErr w:type="spellEnd"/>
      <w:r w:rsidRPr="00F468DD">
        <w:t xml:space="preserve"> </w:t>
      </w:r>
      <w:proofErr w:type="spellStart"/>
      <w:r w:rsidRPr="00F468DD">
        <w:t>Foreign</w:t>
      </w:r>
      <w:proofErr w:type="spellEnd"/>
      <w:r w:rsidRPr="00F468DD">
        <w:t xml:space="preserve"> </w:t>
      </w:r>
      <w:proofErr w:type="spellStart"/>
      <w:r w:rsidRPr="00F468DD">
        <w:t>Studies</w:t>
      </w:r>
      <w:proofErr w:type="spellEnd"/>
      <w:r w:rsidRPr="00F468DD">
        <w:t xml:space="preserve"> </w:t>
      </w:r>
      <w:proofErr w:type="spellStart"/>
      <w:r w:rsidRPr="00F468DD">
        <w:t>University</w:t>
      </w:r>
      <w:proofErr w:type="spellEnd"/>
      <w:r w:rsidRPr="00F468DD">
        <w:t xml:space="preserve">, </w:t>
      </w:r>
      <w:proofErr w:type="spellStart"/>
      <w:r w:rsidRPr="00F468DD">
        <w:t>Honorary</w:t>
      </w:r>
      <w:proofErr w:type="spellEnd"/>
      <w:r w:rsidRPr="00F468DD">
        <w:t xml:space="preserve"> </w:t>
      </w:r>
      <w:proofErr w:type="spellStart"/>
      <w:r w:rsidRPr="00F468DD">
        <w:t>Professor</w:t>
      </w:r>
      <w:proofErr w:type="spellEnd"/>
      <w:r w:rsidRPr="00F468DD">
        <w:t xml:space="preserve"> of </w:t>
      </w:r>
      <w:proofErr w:type="spellStart"/>
      <w:r w:rsidRPr="00F468DD">
        <w:t>Ideological</w:t>
      </w:r>
      <w:proofErr w:type="spellEnd"/>
      <w:r w:rsidRPr="00F468DD">
        <w:t xml:space="preserve"> </w:t>
      </w:r>
      <w:proofErr w:type="spellStart"/>
      <w:r w:rsidRPr="00F468DD">
        <w:t>and</w:t>
      </w:r>
      <w:proofErr w:type="spellEnd"/>
      <w:r w:rsidRPr="00F468DD">
        <w:t xml:space="preserve"> </w:t>
      </w:r>
      <w:proofErr w:type="spellStart"/>
      <w:r w:rsidRPr="00F468DD">
        <w:t>Political</w:t>
      </w:r>
      <w:proofErr w:type="spellEnd"/>
      <w:r w:rsidRPr="00F468DD">
        <w:t xml:space="preserve"> </w:t>
      </w:r>
      <w:proofErr w:type="spellStart"/>
      <w:r w:rsidRPr="00F468DD">
        <w:t>Theory</w:t>
      </w:r>
      <w:proofErr w:type="spellEnd"/>
      <w:r w:rsidRPr="00F468DD">
        <w:t xml:space="preserve"> Courses in </w:t>
      </w:r>
      <w:proofErr w:type="spellStart"/>
      <w:r w:rsidRPr="00F468DD">
        <w:t>Beijing</w:t>
      </w:r>
      <w:proofErr w:type="spellEnd"/>
      <w:r w:rsidRPr="00F468DD">
        <w:t xml:space="preserve"> </w:t>
      </w:r>
      <w:proofErr w:type="spellStart"/>
      <w:r w:rsidRPr="00F468DD">
        <w:t>Universit</w:t>
      </w:r>
      <w:r>
        <w:t>y</w:t>
      </w:r>
      <w:proofErr w:type="spellEnd"/>
      <w:r w:rsidRPr="00F468DD">
        <w:t xml:space="preserve">, </w:t>
      </w:r>
      <w:proofErr w:type="spellStart"/>
      <w:r w:rsidRPr="00F468DD">
        <w:t>Executive</w:t>
      </w:r>
      <w:proofErr w:type="spellEnd"/>
      <w:r w:rsidRPr="00F468DD">
        <w:t xml:space="preserve"> </w:t>
      </w:r>
      <w:proofErr w:type="spellStart"/>
      <w:r w:rsidRPr="00F468DD">
        <w:t>Deputy</w:t>
      </w:r>
      <w:proofErr w:type="spellEnd"/>
      <w:r w:rsidRPr="00F468DD">
        <w:t xml:space="preserve"> </w:t>
      </w:r>
      <w:proofErr w:type="spellStart"/>
      <w:r w:rsidRPr="00F468DD">
        <w:t>Director</w:t>
      </w:r>
      <w:proofErr w:type="spellEnd"/>
      <w:r w:rsidRPr="00F468DD">
        <w:t xml:space="preserve"> of </w:t>
      </w:r>
      <w:proofErr w:type="spellStart"/>
      <w:r w:rsidRPr="00F468DD">
        <w:t>the</w:t>
      </w:r>
      <w:proofErr w:type="spellEnd"/>
      <w:r w:rsidRPr="00F468DD">
        <w:t xml:space="preserve"> </w:t>
      </w:r>
      <w:proofErr w:type="spellStart"/>
      <w:r w:rsidRPr="00F468DD">
        <w:t>Collaborative</w:t>
      </w:r>
      <w:proofErr w:type="spellEnd"/>
      <w:r w:rsidRPr="00F468DD">
        <w:t xml:space="preserve"> </w:t>
      </w:r>
      <w:proofErr w:type="spellStart"/>
      <w:r w:rsidRPr="00F468DD">
        <w:t>Innovation</w:t>
      </w:r>
      <w:proofErr w:type="spellEnd"/>
      <w:r w:rsidRPr="00F468DD">
        <w:t xml:space="preserve"> Center </w:t>
      </w:r>
      <w:proofErr w:type="spellStart"/>
      <w:r w:rsidRPr="00F468DD">
        <w:t>for</w:t>
      </w:r>
      <w:proofErr w:type="spellEnd"/>
      <w:r w:rsidRPr="00F468DD">
        <w:t xml:space="preserve"> </w:t>
      </w:r>
      <w:proofErr w:type="spellStart"/>
      <w:r w:rsidRPr="00F468DD">
        <w:t>Research</w:t>
      </w:r>
      <w:proofErr w:type="spellEnd"/>
      <w:r w:rsidRPr="00F468DD">
        <w:t xml:space="preserve"> on </w:t>
      </w:r>
      <w:proofErr w:type="spellStart"/>
      <w:r w:rsidRPr="00F468DD">
        <w:t>the</w:t>
      </w:r>
      <w:proofErr w:type="spellEnd"/>
      <w:r w:rsidRPr="00F468DD">
        <w:t xml:space="preserve"> World </w:t>
      </w:r>
      <w:proofErr w:type="spellStart"/>
      <w:r w:rsidRPr="00F468DD">
        <w:t>Influence</w:t>
      </w:r>
      <w:proofErr w:type="spellEnd"/>
      <w:r w:rsidRPr="00F468DD">
        <w:t xml:space="preserve"> of </w:t>
      </w:r>
      <w:proofErr w:type="spellStart"/>
      <w:r w:rsidRPr="00F468DD">
        <w:t>Socialism</w:t>
      </w:r>
      <w:proofErr w:type="spellEnd"/>
      <w:r w:rsidRPr="00F468DD">
        <w:t xml:space="preserve"> </w:t>
      </w:r>
      <w:proofErr w:type="spellStart"/>
      <w:r w:rsidRPr="00F468DD">
        <w:t>with</w:t>
      </w:r>
      <w:proofErr w:type="spellEnd"/>
      <w:r w:rsidRPr="00F468DD">
        <w:t xml:space="preserve"> </w:t>
      </w:r>
      <w:proofErr w:type="spellStart"/>
      <w:r w:rsidRPr="00F468DD">
        <w:t>Chinese</w:t>
      </w:r>
      <w:proofErr w:type="spellEnd"/>
      <w:r w:rsidRPr="00F468DD">
        <w:t xml:space="preserve"> </w:t>
      </w:r>
      <w:proofErr w:type="spellStart"/>
      <w:r w:rsidRPr="00F468DD">
        <w:t>Characteristics</w:t>
      </w:r>
      <w:proofErr w:type="spellEnd"/>
      <w:r w:rsidRPr="00F468DD">
        <w:t>.</w:t>
      </w:r>
    </w:p>
    <w:p w14:paraId="59BBDC14" w14:textId="11E3C2A3" w:rsidR="00E810CC" w:rsidRPr="00E810CC" w:rsidRDefault="00E810CC" w:rsidP="006E245B">
      <w:pPr>
        <w:shd w:val="clear" w:color="auto" w:fill="FFFFFF"/>
        <w:spacing w:before="300" w:after="225" w:line="480" w:lineRule="atLeast"/>
        <w:jc w:val="center"/>
        <w:outlineLvl w:val="0"/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June</w:t>
      </w:r>
      <w:proofErr w:type="spellEnd"/>
      <w:r w:rsidRPr="00E810CC">
        <w:rPr>
          <w:rFonts w:ascii="Times New Roman" w:eastAsia="Microsoft YaHei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2018 </w:t>
      </w:r>
    </w:p>
    <w:p w14:paraId="2F5210DD" w14:textId="77777777" w:rsidR="006E245B" w:rsidRPr="00E810CC" w:rsidRDefault="006E245B" w:rsidP="006E245B">
      <w:pPr>
        <w:shd w:val="clear" w:color="auto" w:fill="FFFFFF"/>
        <w:spacing w:before="300" w:after="225" w:line="480" w:lineRule="atLeast"/>
        <w:jc w:val="center"/>
        <w:outlineLvl w:val="0"/>
        <w:rPr>
          <w:rFonts w:ascii="Times New Roman" w:eastAsia="Microsoft YaHei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</w:pPr>
    </w:p>
    <w:p w14:paraId="0EEAECFC" w14:textId="77777777" w:rsidR="00E810CC" w:rsidRDefault="00E810CC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7B60469" w14:textId="3B7F8CCE" w:rsidR="00553B2D" w:rsidRPr="00553B2D" w:rsidRDefault="00E810CC" w:rsidP="00553B2D">
      <w:pPr>
        <w:pStyle w:val="NormalWeb"/>
        <w:spacing w:line="300" w:lineRule="atLeast"/>
        <w:ind w:right="1036"/>
        <w:jc w:val="both"/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</w:pPr>
      <w:proofErr w:type="spellStart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>In</w:t>
      </w:r>
      <w:proofErr w:type="spellEnd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1899 </w:t>
      </w:r>
      <w:proofErr w:type="spellStart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>when</w:t>
      </w:r>
      <w:proofErr w:type="spellEnd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Lenin </w:t>
      </w:r>
      <w:proofErr w:type="spellStart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>was</w:t>
      </w:r>
      <w:proofErr w:type="spellEnd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>discussing</w:t>
      </w:r>
      <w:proofErr w:type="spellEnd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>the</w:t>
      </w:r>
      <w:proofErr w:type="spellEnd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>Party</w:t>
      </w:r>
      <w:proofErr w:type="spellEnd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program he </w:t>
      </w:r>
      <w:proofErr w:type="spellStart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>emphasized</w:t>
      </w:r>
      <w:proofErr w:type="spellEnd"/>
      <w:r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>status</w:t>
      </w:r>
      <w:proofErr w:type="spellEnd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of “</w:t>
      </w:r>
      <w:proofErr w:type="spellStart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>human</w:t>
      </w:r>
      <w:proofErr w:type="spellEnd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>progress</w:t>
      </w:r>
      <w:proofErr w:type="spellEnd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” in </w:t>
      </w:r>
      <w:proofErr w:type="spellStart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>struggle</w:t>
      </w:r>
      <w:proofErr w:type="spellEnd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>Marxist</w:t>
      </w:r>
      <w:proofErr w:type="spellEnd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>socialist</w:t>
      </w:r>
      <w:proofErr w:type="spellEnd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>parties</w:t>
      </w:r>
      <w:proofErr w:type="spellEnd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, Lenin </w:t>
      </w:r>
      <w:proofErr w:type="spellStart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>wrote</w:t>
      </w:r>
      <w:proofErr w:type="spellEnd"/>
      <w:r w:rsidR="00553B2D">
        <w:rPr>
          <w:rFonts w:eastAsia="Microsoft YaHei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>struggle</w:t>
      </w:r>
      <w:proofErr w:type="spellEnd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>against</w:t>
      </w:r>
      <w:proofErr w:type="spellEnd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>autocracy</w:t>
      </w:r>
      <w:proofErr w:type="spellEnd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>for</w:t>
      </w:r>
      <w:proofErr w:type="spellEnd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proofErr w:type="gramStart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>political</w:t>
      </w:r>
      <w:proofErr w:type="spellEnd"/>
      <w:r w:rsidR="00553B2D" w:rsidRPr="00553B2D">
        <w:rPr>
          <w:rFonts w:eastAsia="Calibri"/>
          <w:b/>
          <w:bCs/>
          <w:color w:val="000000"/>
          <w:kern w:val="0"/>
          <w:shd w:val="clear" w:color="auto" w:fill="FFFFFF"/>
          <w:lang w:eastAsia="en-US"/>
          <w14:ligatures w14:val="none"/>
        </w:rPr>
        <w:t> </w:t>
      </w:r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 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liberties</w:t>
      </w:r>
      <w:proofErr w:type="spellEnd"/>
      <w:proofErr w:type="gram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…..</w:t>
      </w:r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proofErr w:type="gram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and</w:t>
      </w:r>
      <w:proofErr w:type="spellEnd"/>
      <w:proofErr w:type="gram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need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to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overthrow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it, </w:t>
      </w:r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……is </w:t>
      </w:r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not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only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in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interests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of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working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class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, but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also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in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interests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of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social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development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as a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whole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.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Such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a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description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is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essential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both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in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regard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to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theory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,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because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,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from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standpoint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of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basic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ideas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of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Marxism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,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interests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of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social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development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are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higher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than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interests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of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proletariat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—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interests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of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working-class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movement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as a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whole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are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higher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than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interests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of a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separate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section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of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workers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or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of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separate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phases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of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the</w:t>
      </w:r>
      <w:proofErr w:type="spellEnd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</w:t>
      </w:r>
      <w:proofErr w:type="spellStart"/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>movement</w:t>
      </w:r>
      <w:proofErr w:type="spellEnd"/>
      <w:r w:rsid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. </w:t>
      </w:r>
      <w:r w:rsidR="00553B2D" w:rsidRPr="00553B2D">
        <w:rPr>
          <w:rFonts w:eastAsia="Calibri"/>
          <w:b/>
          <w:bCs/>
          <w:color w:val="1D2228"/>
          <w:kern w:val="0"/>
          <w:shd w:val="clear" w:color="auto" w:fill="FFFFFF"/>
          <w:lang w:eastAsia="en-US"/>
          <w14:ligatures w14:val="none"/>
        </w:rPr>
        <w:t xml:space="preserve">  </w:t>
      </w:r>
    </w:p>
    <w:p w14:paraId="4D7ECD20" w14:textId="76FDCBCF" w:rsidR="00553B2D" w:rsidRPr="00553B2D" w:rsidRDefault="00553B2D" w:rsidP="00553B2D">
      <w:pPr>
        <w:pStyle w:val="NormalWeb"/>
        <w:spacing w:line="300" w:lineRule="atLeast"/>
        <w:ind w:right="1036"/>
        <w:jc w:val="both"/>
        <w:rPr>
          <w:rFonts w:eastAsia="Times New Roman"/>
          <w:color w:val="000000"/>
          <w:kern w:val="0"/>
          <w:sz w:val="28"/>
          <w:szCs w:val="28"/>
          <w:lang w:eastAsia="tr-TR"/>
          <w14:ligatures w14:val="none"/>
        </w:rPr>
      </w:pPr>
      <w:hyperlink r:id="rId4" w:history="1">
        <w:r w:rsidRPr="00A85F52">
          <w:rPr>
            <w:rStyle w:val="Kpr"/>
            <w:rFonts w:eastAsia="Calibri"/>
            <w:kern w:val="0"/>
            <w:sz w:val="22"/>
            <w:szCs w:val="22"/>
            <w:shd w:val="clear" w:color="auto" w:fill="FFFFFF"/>
            <w:lang w:eastAsia="en-US"/>
            <w14:ligatures w14:val="none"/>
          </w:rPr>
          <w:t>https://www.marxists.org/archive/lenin/works/1899/dec/draft.htm</w:t>
        </w:r>
      </w:hyperlink>
      <w:r w:rsidRPr="00553B2D">
        <w:rPr>
          <w:rFonts w:eastAsia="Calibri"/>
          <w:color w:val="1D2228"/>
          <w:kern w:val="0"/>
          <w:sz w:val="22"/>
          <w:szCs w:val="22"/>
          <w:shd w:val="clear" w:color="auto" w:fill="FFFFFF"/>
          <w:lang w:eastAsia="en-US"/>
          <w14:ligatures w14:val="none"/>
        </w:rPr>
        <w:t>     </w:t>
      </w:r>
    </w:p>
    <w:p w14:paraId="1791FE21" w14:textId="05341615" w:rsidR="006E245B" w:rsidRPr="00E810CC" w:rsidRDefault="006E245B" w:rsidP="00553B2D">
      <w:pPr>
        <w:shd w:val="clear" w:color="auto" w:fill="FFFFFF"/>
        <w:spacing w:before="150" w:after="150" w:line="540" w:lineRule="atLeast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came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under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background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realistic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conditions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="00553B2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times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such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entry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entry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scientific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stage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under</w:t>
      </w:r>
      <w:proofErr w:type="spellEnd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background </w:t>
      </w:r>
      <w:proofErr w:type="spellStart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changes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today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not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only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clearly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permeates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standpoint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viewpoint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method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but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also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writes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chapter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series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original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ideas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viewpoints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propositions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deepens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understanding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laws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governance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laws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construction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laws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human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perspective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terms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significance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it has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made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great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contributions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upholding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="00553B2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553B2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human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progress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5AAD8B97" w14:textId="58A7E875" w:rsidR="006E245B" w:rsidRPr="00E810CC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originated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r w:rsidR="00553B2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liberal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capitalism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has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transcended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it.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essence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spirit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essence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entire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human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spirit.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reveals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special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laws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operation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r w:rsidR="00553B2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liberal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capitalism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general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laws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human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society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; it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first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time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it has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explored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pointed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achieve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freedom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liberation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standpoint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</w:t>
      </w:r>
      <w:proofErr w:type="spellEnd"/>
      <w:r w:rsidR="00553B2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reveals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essence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internal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connections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laws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things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great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cognitive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tool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explaining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well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as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powerful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ideological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weapon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transforming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distinct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</w:t>
      </w:r>
      <w:proofErr w:type="spellEnd"/>
      <w:r w:rsidR="00553B2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.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="00553B2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is an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theory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constantly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according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times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cognition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can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always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forefront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times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constantly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explore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issues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raised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times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respond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challenges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facing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human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society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4ED1151E" w14:textId="77777777" w:rsidR="006E245B" w:rsidRPr="00E810CC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After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Opium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1840,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striving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independence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liberation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achieving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prosperity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happiness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became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mission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Various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emerged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one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after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another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which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struggling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find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save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but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their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effectiveness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extremely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limited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not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fundamentally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solve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problems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modern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Revolution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brought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Marxism-Leninism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pointed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direction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provided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choice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After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birth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it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gradually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combined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basic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principles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specific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reality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revolution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construction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reform,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used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standpoints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viewpoints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methods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study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solve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various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major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theoretical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problems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continuously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sinicization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summing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experience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4D924877" w14:textId="77777777" w:rsidR="001D3CC6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theme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theories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since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reform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="00553B2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553B2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began</w:t>
      </w:r>
      <w:proofErr w:type="spellEnd"/>
      <w:r w:rsidR="00553B2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1978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systematically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answers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kind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should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be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upheld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how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uphold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combination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theory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realm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46240401" w14:textId="60489665" w:rsidR="006E245B" w:rsidRPr="00E810CC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example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adheres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standpoint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people-centered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; it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adheres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harmonious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coexistence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nature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; it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adheres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building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shared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future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mankind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building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lasting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peace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universal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security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prosperity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openness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inclusiveness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cleanliness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beauty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….</w:t>
      </w:r>
      <w:proofErr w:type="gram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this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sense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creation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means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scientific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has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strong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vitality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21st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century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also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this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sense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latest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theoretical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achievement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chain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sinicization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it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contemporary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21st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century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Marxism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6EBA679D" w14:textId="36BCF614" w:rsidR="006E245B" w:rsidRPr="001D3CC6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32"/>
          <w:szCs w:val="32"/>
          <w14:ligatures w14:val="none"/>
        </w:rPr>
      </w:pP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Xi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Jinping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Thought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for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a New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Era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also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has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important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significance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for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the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development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of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the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world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socialist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movement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.</w:t>
      </w:r>
    </w:p>
    <w:p w14:paraId="4EFBD9C9" w14:textId="77777777" w:rsidR="001D3CC6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Since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18th CPC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Congress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2012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General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Secretary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bookmarkStart w:id="0" w:name="_Hlk182849544"/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bookmarkEnd w:id="0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has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made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series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important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judgments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perspective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combining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reality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combining</w:t>
      </w:r>
      <w:proofErr w:type="spellEnd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029DBD8E" w14:textId="77777777" w:rsidR="001D3CC6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example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analyzed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process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inception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present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six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time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periods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including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emergence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utopian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creation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theoretical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system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scientific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Marx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Engels,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victory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Revolution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led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Lenin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gradual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formation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Soviet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model,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exploration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after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founding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decision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made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carry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reform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create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5224AC5C" w14:textId="77777777" w:rsidR="001D3CC6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another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example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="001D3CC6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pointed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has led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construction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two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periods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before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after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reform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two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periods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interconnected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have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significant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differences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but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essence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they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both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explorations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leading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construction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created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period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reform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but it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also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created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basis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basic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system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had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been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established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had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been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built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20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years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(1949-1978)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071BE55E" w14:textId="1224EC2E" w:rsidR="001D3CC6" w:rsidRPr="001D3CC6" w:rsidRDefault="001D3CC6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</w:t>
      </w:r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wo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historical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periods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of </w:t>
      </w:r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1949-1978</w:t>
      </w:r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and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after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1978 </w:t>
      </w:r>
    </w:p>
    <w:p w14:paraId="0025D64B" w14:textId="1358FC4E" w:rsidR="006E245B" w:rsidRPr="00E810CC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Although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great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differences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ideological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guidance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principles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policies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work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construction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two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periods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two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means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separated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each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other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let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alone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fundamentally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opposed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period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after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reform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cannot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be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used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negate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period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before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reform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can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period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before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reform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be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used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negate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period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after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reform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example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emphasized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not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fall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sky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but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achieved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through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great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reform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over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40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years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through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continuous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exploration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nearly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70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years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since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founding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Republic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through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leading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carrying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great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revolution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97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years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through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process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rise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decline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prosperity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over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170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years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modern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times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through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inheritance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civilization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5,000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years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precious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achievement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achieved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through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untold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hardships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costs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7A501CF6" w14:textId="77777777" w:rsidR="001D3CC6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process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Communists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have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continuously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deepened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their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cognition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correctly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handled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series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major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issues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making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show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inherent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theoretical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times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469AB038" w14:textId="6736042E" w:rsidR="006E245B" w:rsidRPr="00E810CC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we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are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has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raise</w:t>
      </w:r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issues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issues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birth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theories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theories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lead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Under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guidance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become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unique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charming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innovation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especially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scientific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realization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"two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centenary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"</w:t>
      </w:r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(2021 </w:t>
      </w:r>
      <w:proofErr w:type="spellStart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2049)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goals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proposed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increasingly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fully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demonstrate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status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great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significance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movement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37673E4B" w14:textId="5309BC77" w:rsidR="006E245B" w:rsidRPr="001D3CC6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Xi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Jinping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Thought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on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Socialism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with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Chinese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Characteristics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for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a New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Era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has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further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deepened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our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understanding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of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the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laws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governing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the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development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of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human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society</w:t>
      </w:r>
      <w:proofErr w:type="spellEnd"/>
      <w:r w:rsidR="001D3CC6"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1D3CC6"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and</w:t>
      </w:r>
      <w:proofErr w:type="spellEnd"/>
      <w:r w:rsidR="001D3CC6"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1D3CC6"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human</w:t>
      </w:r>
      <w:proofErr w:type="spellEnd"/>
      <w:r w:rsidR="001D3CC6"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1D3CC6"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progress</w:t>
      </w:r>
      <w:proofErr w:type="spellEnd"/>
      <w:r w:rsidR="001D3CC6"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1D3CC6"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and</w:t>
      </w:r>
      <w:proofErr w:type="spellEnd"/>
      <w:r w:rsidR="001D3CC6"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promote</w:t>
      </w:r>
      <w:r w:rsidR="001D3CC6"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the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building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of a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community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with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a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shared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future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for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mankind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and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inspired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developing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countries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on how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to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choose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the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path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to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modernization</w:t>
      </w:r>
      <w:proofErr w:type="spellEnd"/>
      <w:r w:rsidRPr="001D3CC6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</w:p>
    <w:p w14:paraId="1D1E685F" w14:textId="1DA5DF44" w:rsidR="001D3CC6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today's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becoming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multipolar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economically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globalized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informationized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culturally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diverse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degree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interconnection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interdependence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among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developing</w:t>
      </w:r>
      <w:proofErr w:type="spellEnd"/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unprecedented</w:t>
      </w:r>
      <w:r w:rsidR="001D3CC6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7B03C8DD" w14:textId="20F389C9" w:rsidR="001D3CC6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clearly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states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foreign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diplomacy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should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building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type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international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relations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shared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future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mankind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0ECDA555" w14:textId="01DD4CB5" w:rsidR="006E245B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When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presiding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over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fifth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collective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study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session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Political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Bureau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CPC Central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Committee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General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Secretary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emphasized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must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unswervingly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safeguard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China’s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interests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same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time,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must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unswervingly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outside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international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responsibilities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times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cooperate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meet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challenges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brought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about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economic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globalization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economic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globalization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inclusive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equitable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balanced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win-win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direction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different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different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classes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different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groups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can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opportunities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brought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about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economic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globalization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01EE2A61" w14:textId="32C22FCB" w:rsidR="0025060D" w:rsidRPr="0025060D" w:rsidRDefault="0025060D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China</w:t>
      </w:r>
      <w:proofErr w:type="spellEnd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is </w:t>
      </w:r>
      <w:proofErr w:type="spellStart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still</w:t>
      </w:r>
      <w:proofErr w:type="spellEnd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the</w:t>
      </w:r>
      <w:proofErr w:type="spellEnd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largest</w:t>
      </w:r>
      <w:proofErr w:type="spellEnd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developing</w:t>
      </w:r>
      <w:proofErr w:type="spellEnd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country</w:t>
      </w:r>
      <w:proofErr w:type="spellEnd"/>
      <w:r w:rsidRPr="0025060D">
        <w:rPr>
          <w:rFonts w:ascii="Times New Roman" w:eastAsia="Microsoft YaHe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2C71CB5D" w14:textId="6DDD020E" w:rsidR="0025060D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At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present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still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still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largest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Many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developing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journey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achieving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modernization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leads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population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1.3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billion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has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made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remarkable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achievements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40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years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reform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024C5871" w14:textId="1A328A4C" w:rsidR="006E245B" w:rsidRPr="00E810CC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According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strategic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arrangements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continued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struggle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build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moderately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prosperous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society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respects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2020,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basically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realize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modernization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2035,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build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modern</w:t>
      </w:r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ecological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power</w:t>
      </w:r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ful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country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respects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2050.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successful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shows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one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Western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capitalist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road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modernization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long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find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right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direction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keep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moving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forward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roads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will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lead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Rome.</w:t>
      </w:r>
    </w:p>
    <w:p w14:paraId="5FD8DAFF" w14:textId="3F3AE03C" w:rsidR="0025060D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Contributing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mankind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mission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every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responsible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fact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whether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it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responding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global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climate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change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economic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globalization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whether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it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implementing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targeted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poverty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alleviation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upholding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justice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global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governance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all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have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has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demonstrated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responsibility</w:t>
      </w:r>
      <w:proofErr w:type="spellEnd"/>
      <w:r w:rsidR="0025060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as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great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power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country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great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power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demeanor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45E9A11F" w14:textId="18550A28" w:rsidR="006E245B" w:rsidRPr="00E810CC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Today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has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become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second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largest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economy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largest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industrial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largest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goods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trading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largest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foreign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exchange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reserve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contribution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global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economic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growth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has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exceeded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30%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many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consecutive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years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becoming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main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stabilizer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driving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economic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growth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this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globalization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where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you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me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 am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you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under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guidance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adhering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to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comprehensive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deepening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reform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adhering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building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shared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future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mankind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certain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extent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related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future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related</w:t>
      </w:r>
      <w:proofErr w:type="spellEnd"/>
      <w:r w:rsidR="0025060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="0025060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="0025060D"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destiny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future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mankind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great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practice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surely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make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greater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contributions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progress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mankind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1E89C4C6" w14:textId="77777777" w:rsidR="0025060D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should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also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be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noted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wisdom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experience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governing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demonstrated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also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have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global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significance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international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especially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some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midst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confusion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can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draw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useful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experience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it.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example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experience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"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governance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" is </w:t>
      </w:r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a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public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good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which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provided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other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countries</w:t>
      </w:r>
      <w:proofErr w:type="spellEnd"/>
      <w:r w:rsidR="0025060D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which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adhere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comprehensive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strict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governance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continuously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strengthen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improve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leadership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ruling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party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coordinate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"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-in-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one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"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overall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layout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coordinate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"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four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comprehensive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"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strategic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layout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modernization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country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2ED6F356" w14:textId="31D048E8" w:rsidR="006E245B" w:rsidRPr="00E810CC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Another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example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provide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international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wisdom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"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governance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",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which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follow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governance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conforms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society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culture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conditions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continuously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improve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develop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system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modernization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governance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system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governance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capabilities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Another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example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China's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solution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contribute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"global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governance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"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mankind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specifically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reflected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proposal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"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Belt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Road"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initiative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promotion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global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governance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consultation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joint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construction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sharing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Historically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since 1840,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has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begun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explore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from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situation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where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walking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path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others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walking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own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showing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others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walk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their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own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not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easy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Today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walk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our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own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let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others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be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inspired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better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choose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their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way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forward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This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itself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a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positive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contribution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global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value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07420941" w14:textId="4A9F974A" w:rsidR="006E245B" w:rsidRPr="00E810CC" w:rsidRDefault="006E245B" w:rsidP="006E245B">
      <w:pPr>
        <w:shd w:val="clear" w:color="auto" w:fill="FFFFFF"/>
        <w:spacing w:before="150" w:after="150" w:line="540" w:lineRule="atLeast"/>
        <w:ind w:firstLine="480"/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wheel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rolls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forward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trend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times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mighty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precisely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because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scientific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guidance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Xi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Jinping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Thought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Socialism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Characteristics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 New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can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confidently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proudly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say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today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closer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confident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more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capable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than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at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time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history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achieve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goal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great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rejuvenation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era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is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moving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closer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center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of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stage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with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an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uplifting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attitude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In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journey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ahead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what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Communists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contribute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people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Chinese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nation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world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mankind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will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surely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be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red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roses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and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fragrant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>nectar</w:t>
      </w:r>
      <w:proofErr w:type="spellEnd"/>
      <w:r w:rsidRPr="00E810CC">
        <w:rPr>
          <w:rFonts w:ascii="Times New Roman" w:eastAsia="Microsoft YaHei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</w:p>
    <w:p w14:paraId="76D6EDC3" w14:textId="77777777" w:rsidR="008F2E97" w:rsidRPr="00E810CC" w:rsidRDefault="008F2E97">
      <w:pPr>
        <w:rPr>
          <w:rFonts w:ascii="Times New Roman" w:hAnsi="Times New Roman" w:cs="Times New Roman"/>
        </w:rPr>
      </w:pPr>
    </w:p>
    <w:sectPr w:rsidR="008F2E97" w:rsidRPr="00E8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5B"/>
    <w:rsid w:val="001D3CC6"/>
    <w:rsid w:val="0025060D"/>
    <w:rsid w:val="004727EB"/>
    <w:rsid w:val="00553B2D"/>
    <w:rsid w:val="006E245B"/>
    <w:rsid w:val="008B2342"/>
    <w:rsid w:val="008F2E97"/>
    <w:rsid w:val="009C50A3"/>
    <w:rsid w:val="00A01495"/>
    <w:rsid w:val="00A107C2"/>
    <w:rsid w:val="00BD566C"/>
    <w:rsid w:val="00E8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0FFA"/>
  <w15:chartTrackingRefBased/>
  <w15:docId w15:val="{E4E7C421-8B46-4CC9-9625-3BD16449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E2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E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E2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E2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E2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E2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E2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E2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E2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2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E2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E2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E24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E24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E24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E24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E24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E24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E2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E2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E2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E2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E24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E24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E24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E2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E24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E24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3B2D"/>
    <w:rPr>
      <w:rFonts w:ascii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553B2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3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1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xists.org/archive/lenin/works/1899/dec/draft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3</cp:revision>
  <dcterms:created xsi:type="dcterms:W3CDTF">2024-11-16T21:47:00Z</dcterms:created>
  <dcterms:modified xsi:type="dcterms:W3CDTF">2024-11-18T16:26:00Z</dcterms:modified>
</cp:coreProperties>
</file>